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8A4" w:rsidRPr="008F1C05" w:rsidTr="00D578A4">
        <w:tc>
          <w:tcPr>
            <w:tcW w:w="4785" w:type="dxa"/>
          </w:tcPr>
          <w:p w:rsidR="00D578A4" w:rsidRPr="008F1C05" w:rsidRDefault="00D578A4" w:rsidP="00D578A4">
            <w:pPr>
              <w:rPr>
                <w:rFonts w:ascii="Times New Roman" w:hAnsi="Times New Roman"/>
                <w:sz w:val="24"/>
                <w:szCs w:val="24"/>
              </w:rPr>
            </w:pPr>
            <w:r w:rsidRPr="008F1C05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D578A4" w:rsidRPr="008F1C05" w:rsidRDefault="00F14D9A" w:rsidP="00D5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72BC">
              <w:rPr>
                <w:rFonts w:ascii="Times New Roman" w:hAnsi="Times New Roman"/>
                <w:sz w:val="24"/>
                <w:szCs w:val="24"/>
              </w:rPr>
              <w:t>18» сентября</w:t>
            </w:r>
            <w:r w:rsidR="00D578A4" w:rsidRPr="008F1C05"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</w:p>
          <w:p w:rsidR="00D578A4" w:rsidRPr="008F1C05" w:rsidRDefault="008772BC" w:rsidP="00D57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18 сентября </w:t>
            </w:r>
            <w:r w:rsidR="00F14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8A4" w:rsidRPr="008F1C0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D578A4" w:rsidRPr="008F1C05" w:rsidRDefault="00D578A4" w:rsidP="00D57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78A4" w:rsidRPr="008F1C05" w:rsidRDefault="00D578A4" w:rsidP="00D578A4">
            <w:pPr>
              <w:rPr>
                <w:rFonts w:ascii="Times New Roman" w:hAnsi="Times New Roman"/>
                <w:sz w:val="24"/>
                <w:szCs w:val="24"/>
              </w:rPr>
            </w:pPr>
            <w:r w:rsidRPr="008F1C05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578A4" w:rsidRPr="008F1C05" w:rsidRDefault="00620BF8" w:rsidP="00D578A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Заведующая ____________ Жукова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  <w:p w:rsidR="00D578A4" w:rsidRPr="008F1C05" w:rsidRDefault="00D578A4" w:rsidP="00F14D9A">
            <w:pPr>
              <w:rPr>
                <w:rFonts w:ascii="Times New Roman" w:hAnsi="Times New Roman"/>
                <w:sz w:val="24"/>
                <w:szCs w:val="24"/>
              </w:rPr>
            </w:pPr>
            <w:r w:rsidRPr="008F1C0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20BF8">
              <w:rPr>
                <w:rFonts w:ascii="Times New Roman" w:hAnsi="Times New Roman"/>
                <w:sz w:val="24"/>
                <w:szCs w:val="24"/>
              </w:rPr>
              <w:t xml:space="preserve"> 21 от 8 сентября</w:t>
            </w:r>
            <w:r w:rsidRPr="008F1C05"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</w:p>
        </w:tc>
      </w:tr>
    </w:tbl>
    <w:p w:rsidR="00D578A4" w:rsidRPr="00D578A4" w:rsidRDefault="00D578A4" w:rsidP="00D578A4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D578A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Приложение №1                                                                                 </w:t>
      </w:r>
    </w:p>
    <w:p w:rsidR="008F1C05" w:rsidRDefault="008F1C05" w:rsidP="006B49E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6B49EE" w:rsidRDefault="006B49EE" w:rsidP="006B49E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План мероприятий</w:t>
      </w:r>
    </w:p>
    <w:p w:rsidR="001A4BE8" w:rsidRDefault="006B49EE" w:rsidP="001A4BE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6B49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внедрению Федерального государственного образовательного стандарта </w:t>
      </w:r>
      <w:r w:rsidR="000A1187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дошкольного образования в МБ</w:t>
      </w:r>
      <w:r w:rsidRPr="006B49E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ДОУ </w:t>
      </w:r>
      <w:r w:rsidR="000A1187">
        <w:rPr>
          <w:rFonts w:ascii="Times New Roman" w:eastAsia="Times New Roman" w:hAnsi="Times New Roman" w:cs="Times New Roman"/>
          <w:bCs/>
          <w:iCs/>
          <w:sz w:val="28"/>
          <w:szCs w:val="28"/>
        </w:rPr>
        <w:t>Детский сад № 16 «Теремок» городского</w:t>
      </w:r>
      <w:r w:rsidR="008E60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E52E3">
        <w:rPr>
          <w:rFonts w:ascii="Times New Roman" w:eastAsia="Times New Roman" w:hAnsi="Times New Roman" w:cs="Times New Roman"/>
          <w:bCs/>
          <w:iCs/>
          <w:sz w:val="28"/>
          <w:szCs w:val="28"/>
        </w:rPr>
        <w:t>округа город О</w:t>
      </w:r>
      <w:r w:rsidR="000A11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ктябрьский </w:t>
      </w:r>
    </w:p>
    <w:p w:rsidR="001A4BE8" w:rsidRDefault="000A1187" w:rsidP="001A4BE8">
      <w:pPr>
        <w:shd w:val="clear" w:color="auto" w:fill="FFFFFF"/>
        <w:spacing w:after="0" w:line="225" w:lineRule="atLeast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  <w:r w:rsidR="00416434" w:rsidRPr="00D578A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16434" w:rsidRPr="00D578A4" w:rsidRDefault="00416434" w:rsidP="001A4BE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78A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416434" w:rsidRPr="00D578A4" w:rsidRDefault="00416434" w:rsidP="00D5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578A4">
        <w:rPr>
          <w:rFonts w:ascii="Times New Roman" w:hAnsi="Times New Roman" w:cs="Times New Roman"/>
          <w:sz w:val="24"/>
          <w:szCs w:val="24"/>
        </w:rPr>
        <w:t>: создание системы организационно - управленческого и методического обеспечения по</w:t>
      </w:r>
      <w:r w:rsidRPr="00D578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78A4">
        <w:rPr>
          <w:rFonts w:ascii="Times New Roman" w:hAnsi="Times New Roman" w:cs="Times New Roman"/>
          <w:sz w:val="24"/>
          <w:szCs w:val="24"/>
        </w:rPr>
        <w:t> организации и введению </w:t>
      </w:r>
      <w:r w:rsidRPr="00D578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78A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</w:t>
      </w:r>
      <w:r w:rsidR="00D578A4" w:rsidRPr="00D578A4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</w:p>
    <w:p w:rsidR="00416434" w:rsidRPr="00D578A4" w:rsidRDefault="00416434" w:rsidP="00D578A4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b/>
          <w:bCs/>
          <w:position w:val="-1"/>
          <w:sz w:val="24"/>
          <w:szCs w:val="24"/>
        </w:rPr>
        <w:t>За</w:t>
      </w:r>
      <w:r w:rsidRPr="00D578A4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 w:rsidRPr="00D578A4"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 w:rsidRPr="00D578A4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416434" w:rsidRPr="00D578A4" w:rsidRDefault="00416434" w:rsidP="00D578A4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z w:val="24"/>
          <w:szCs w:val="24"/>
        </w:rPr>
        <w:t>Орг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D578A4">
        <w:rPr>
          <w:rFonts w:ascii="Times New Roman" w:hAnsi="Times New Roman" w:cs="Times New Roman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D578A4">
        <w:rPr>
          <w:rFonts w:ascii="Times New Roman" w:hAnsi="Times New Roman" w:cs="Times New Roman"/>
          <w:sz w:val="24"/>
          <w:szCs w:val="24"/>
        </w:rPr>
        <w:t>то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z w:val="24"/>
          <w:szCs w:val="24"/>
        </w:rPr>
        <w:t>ое и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578A4">
        <w:rPr>
          <w:rFonts w:ascii="Times New Roman" w:hAnsi="Times New Roman" w:cs="Times New Roman"/>
          <w:sz w:val="24"/>
          <w:szCs w:val="24"/>
        </w:rPr>
        <w:t>форм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578A4">
        <w:rPr>
          <w:rFonts w:ascii="Times New Roman" w:hAnsi="Times New Roman" w:cs="Times New Roman"/>
          <w:sz w:val="24"/>
          <w:szCs w:val="24"/>
        </w:rPr>
        <w:t xml:space="preserve">е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рово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D578A4">
        <w:rPr>
          <w:rFonts w:ascii="Times New Roman" w:hAnsi="Times New Roman" w:cs="Times New Roman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z w:val="24"/>
          <w:szCs w:val="24"/>
        </w:rPr>
        <w:t>я 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ФГОС.</w:t>
      </w:r>
    </w:p>
    <w:p w:rsidR="00416434" w:rsidRPr="00D578A4" w:rsidRDefault="00416434" w:rsidP="00D578A4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бо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тать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орг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ц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чес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ки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е 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ш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ния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, 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ющ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ац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</w:t>
      </w:r>
      <w:r w:rsidRPr="00D578A4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ве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Pr="00D578A4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ФГОС.</w:t>
      </w:r>
    </w:p>
    <w:p w:rsidR="00416434" w:rsidRPr="00D578A4" w:rsidRDefault="00416434" w:rsidP="00B26E8B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ть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-2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-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во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в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ую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б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у 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обход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ы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до</w:t>
      </w:r>
      <w:r w:rsidRPr="00D578A4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Pr="00D578A4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ам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D578A4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5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ющ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 xml:space="preserve">ю </w:t>
      </w:r>
      <w:r w:rsidRPr="00D578A4">
        <w:rPr>
          <w:rFonts w:ascii="Times New Roman" w:hAnsi="Times New Roman" w:cs="Times New Roman"/>
          <w:spacing w:val="-2"/>
          <w:position w:val="-1"/>
          <w:sz w:val="24"/>
          <w:szCs w:val="24"/>
        </w:rPr>
        <w:t>Ф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416434" w:rsidRPr="00D578A4" w:rsidRDefault="00416434" w:rsidP="00B26E8B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z w:val="24"/>
          <w:szCs w:val="24"/>
        </w:rPr>
        <w:t>Орг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овать</w:t>
      </w:r>
      <w:r w:rsidRPr="00D578A4">
        <w:rPr>
          <w:rFonts w:ascii="Times New Roman" w:hAnsi="Times New Roman" w:cs="Times New Roman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D578A4">
        <w:rPr>
          <w:rFonts w:ascii="Times New Roman" w:hAnsi="Times New Roman" w:cs="Times New Roman"/>
          <w:sz w:val="24"/>
          <w:szCs w:val="24"/>
        </w:rPr>
        <w:t>ф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вную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дровую</w:t>
      </w:r>
      <w:r w:rsidRPr="00D57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ол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z w:val="24"/>
          <w:szCs w:val="24"/>
        </w:rPr>
        <w:t>у в ДОУ.</w:t>
      </w:r>
    </w:p>
    <w:p w:rsidR="00416434" w:rsidRPr="00D578A4" w:rsidRDefault="00416434" w:rsidP="00B26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b/>
          <w:bCs/>
          <w:sz w:val="24"/>
          <w:szCs w:val="24"/>
        </w:rPr>
        <w:t>Це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ле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 xml:space="preserve">вая </w:t>
      </w:r>
      <w:r w:rsidRPr="00D578A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пп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D578A4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D578A4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ик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578A4">
        <w:rPr>
          <w:rFonts w:ascii="Times New Roman" w:hAnsi="Times New Roman" w:cs="Times New Roman"/>
          <w:b/>
          <w:bCs/>
          <w:spacing w:val="3"/>
          <w:sz w:val="24"/>
          <w:szCs w:val="24"/>
        </w:rPr>
        <w:t>в</w:t>
      </w:r>
      <w:r w:rsidRPr="00D578A4">
        <w:rPr>
          <w:rFonts w:ascii="Times New Roman" w:hAnsi="Times New Roman" w:cs="Times New Roman"/>
          <w:sz w:val="24"/>
          <w:szCs w:val="24"/>
        </w:rPr>
        <w:t xml:space="preserve">: </w:t>
      </w:r>
      <w:r w:rsidRPr="00D578A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26E8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B26E8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26E8B">
        <w:rPr>
          <w:rFonts w:ascii="Times New Roman" w:hAnsi="Times New Roman" w:cs="Times New Roman"/>
          <w:sz w:val="24"/>
          <w:szCs w:val="24"/>
        </w:rPr>
        <w:t>в</w:t>
      </w:r>
      <w:r w:rsidRPr="00B26E8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B26E8B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26E8B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26E8B">
        <w:rPr>
          <w:rFonts w:ascii="Times New Roman" w:hAnsi="Times New Roman" w:cs="Times New Roman"/>
          <w:sz w:val="24"/>
          <w:szCs w:val="24"/>
        </w:rPr>
        <w:t>ю</w:t>
      </w:r>
      <w:r w:rsidRPr="00B26E8B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B26E8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26E8B">
        <w:rPr>
          <w:rFonts w:ascii="Times New Roman" w:hAnsi="Times New Roman" w:cs="Times New Roman"/>
          <w:sz w:val="24"/>
          <w:szCs w:val="24"/>
        </w:rPr>
        <w:t xml:space="preserve">я, </w:t>
      </w:r>
      <w:r w:rsidR="00B26E8B">
        <w:rPr>
          <w:rFonts w:ascii="Times New Roman" w:hAnsi="Times New Roman" w:cs="Times New Roman"/>
          <w:sz w:val="24"/>
          <w:szCs w:val="24"/>
        </w:rPr>
        <w:t>с</w:t>
      </w:r>
      <w:r w:rsidR="00B26E8B" w:rsidRPr="00B26E8B">
        <w:rPr>
          <w:rFonts w:ascii="Times New Roman" w:hAnsi="Times New Roman" w:cs="Times New Roman"/>
          <w:sz w:val="24"/>
          <w:szCs w:val="24"/>
        </w:rPr>
        <w:t>тарший воспитатель</w:t>
      </w:r>
      <w:r w:rsidR="00B26E8B">
        <w:rPr>
          <w:rFonts w:ascii="Times New Roman" w:hAnsi="Times New Roman" w:cs="Times New Roman"/>
          <w:sz w:val="24"/>
          <w:szCs w:val="24"/>
        </w:rPr>
        <w:t>,</w:t>
      </w:r>
      <w:r w:rsidR="00D87CE9">
        <w:rPr>
          <w:rFonts w:ascii="Times New Roman" w:hAnsi="Times New Roman" w:cs="Times New Roman"/>
          <w:sz w:val="24"/>
          <w:szCs w:val="24"/>
        </w:rPr>
        <w:t xml:space="preserve"> музыкальный руководитель,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воспитатели</w:t>
      </w:r>
      <w:r w:rsidRPr="00D578A4">
        <w:rPr>
          <w:rFonts w:ascii="Times New Roman" w:hAnsi="Times New Roman" w:cs="Times New Roman"/>
          <w:sz w:val="24"/>
          <w:szCs w:val="24"/>
        </w:rPr>
        <w:t>, род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 xml:space="preserve"> (законные представители) воспитанников ДОУ.</w:t>
      </w:r>
    </w:p>
    <w:p w:rsidR="00416434" w:rsidRPr="00D578A4" w:rsidRDefault="00416434" w:rsidP="00B26E8B">
      <w:pPr>
        <w:widowControl w:val="0"/>
        <w:autoSpaceDE w:val="0"/>
        <w:autoSpaceDN w:val="0"/>
        <w:adjustRightInd w:val="0"/>
        <w:spacing w:after="0" w:line="273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578A4">
        <w:rPr>
          <w:rFonts w:ascii="Times New Roman" w:hAnsi="Times New Roman" w:cs="Times New Roman"/>
          <w:b/>
          <w:bCs/>
          <w:spacing w:val="-3"/>
          <w:sz w:val="24"/>
          <w:szCs w:val="24"/>
        </w:rPr>
        <w:t>ж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ид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мые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зу</w:t>
      </w:r>
      <w:r w:rsidRPr="00D578A4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578A4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D578A4">
        <w:rPr>
          <w:rFonts w:ascii="Times New Roman" w:hAnsi="Times New Roman" w:cs="Times New Roman"/>
          <w:b/>
          <w:bCs/>
          <w:sz w:val="24"/>
          <w:szCs w:val="24"/>
        </w:rPr>
        <w:t>ат</w:t>
      </w:r>
      <w:r w:rsidRPr="00D578A4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  <w:r w:rsidRPr="00D578A4">
        <w:rPr>
          <w:rFonts w:ascii="Times New Roman" w:hAnsi="Times New Roman" w:cs="Times New Roman"/>
          <w:sz w:val="24"/>
          <w:szCs w:val="24"/>
        </w:rPr>
        <w:t>:</w:t>
      </w:r>
    </w:p>
    <w:p w:rsidR="00416434" w:rsidRPr="00D578A4" w:rsidRDefault="00416434" w:rsidP="00B26E8B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z w:val="24"/>
          <w:szCs w:val="24"/>
        </w:rPr>
        <w:t>Орг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низо</w:t>
      </w:r>
      <w:r w:rsidRPr="00D578A4">
        <w:rPr>
          <w:rFonts w:ascii="Times New Roman" w:hAnsi="Times New Roman" w:cs="Times New Roman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578A4">
        <w:rPr>
          <w:rFonts w:ascii="Times New Roman" w:hAnsi="Times New Roman" w:cs="Times New Roman"/>
          <w:sz w:val="24"/>
          <w:szCs w:val="24"/>
        </w:rPr>
        <w:t xml:space="preserve">о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D578A4">
        <w:rPr>
          <w:rFonts w:ascii="Times New Roman" w:hAnsi="Times New Roman" w:cs="Times New Roman"/>
          <w:sz w:val="24"/>
          <w:szCs w:val="24"/>
        </w:rPr>
        <w:t>тод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z w:val="24"/>
          <w:szCs w:val="24"/>
        </w:rPr>
        <w:t>ое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рово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D578A4">
        <w:rPr>
          <w:rFonts w:ascii="Times New Roman" w:hAnsi="Times New Roman" w:cs="Times New Roman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z w:val="24"/>
          <w:szCs w:val="24"/>
        </w:rPr>
        <w:t xml:space="preserve">,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сп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>об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578A4">
        <w:rPr>
          <w:rFonts w:ascii="Times New Roman" w:hAnsi="Times New Roman" w:cs="Times New Roman"/>
          <w:sz w:val="24"/>
          <w:szCs w:val="24"/>
        </w:rPr>
        <w:t>ющ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578A4">
        <w:rPr>
          <w:rFonts w:ascii="Times New Roman" w:hAnsi="Times New Roman" w:cs="Times New Roman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578A4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z w:val="24"/>
          <w:szCs w:val="24"/>
        </w:rPr>
        <w:t xml:space="preserve">ю </w:t>
      </w:r>
      <w:r w:rsidRPr="00D578A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ФГОС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 xml:space="preserve">в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578A4">
        <w:rPr>
          <w:rFonts w:ascii="Times New Roman" w:hAnsi="Times New Roman" w:cs="Times New Roman"/>
          <w:sz w:val="24"/>
          <w:szCs w:val="24"/>
        </w:rPr>
        <w:t>ОУ.</w:t>
      </w:r>
    </w:p>
    <w:p w:rsidR="00416434" w:rsidRPr="00D578A4" w:rsidRDefault="00416434" w:rsidP="00D578A4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бо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ы орг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низ</w:t>
      </w:r>
      <w:r w:rsidRPr="00D578A4">
        <w:rPr>
          <w:rFonts w:ascii="Times New Roman" w:hAnsi="Times New Roman" w:cs="Times New Roman"/>
          <w:spacing w:val="-3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ц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вл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нч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ес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ки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ш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я, 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5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щ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 ФГОС.</w:t>
      </w:r>
    </w:p>
    <w:p w:rsidR="00416434" w:rsidRPr="00D578A4" w:rsidRDefault="00416434" w:rsidP="00D578A4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after="0" w:line="293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position w:val="-1"/>
          <w:sz w:val="24"/>
          <w:szCs w:val="24"/>
        </w:rPr>
        <w:t>Нор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вно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во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ва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б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-2"/>
          <w:position w:val="-1"/>
          <w:sz w:val="24"/>
          <w:szCs w:val="24"/>
        </w:rPr>
        <w:t>б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х</w:t>
      </w:r>
      <w:r w:rsidRPr="00D578A4">
        <w:rPr>
          <w:rFonts w:ascii="Times New Roman" w:hAnsi="Times New Roman" w:cs="Times New Roman"/>
          <w:spacing w:val="-2"/>
          <w:position w:val="-1"/>
          <w:sz w:val="24"/>
          <w:szCs w:val="24"/>
        </w:rPr>
        <w:t>о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ы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до</w:t>
      </w:r>
      <w:r w:rsidRPr="00D578A4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Pr="00D578A4">
        <w:rPr>
          <w:rFonts w:ascii="Times New Roman" w:hAnsi="Times New Roman" w:cs="Times New Roman"/>
          <w:spacing w:val="-7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ам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D578A4">
        <w:rPr>
          <w:rFonts w:ascii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2"/>
          <w:position w:val="-1"/>
          <w:sz w:val="24"/>
          <w:szCs w:val="24"/>
        </w:rPr>
        <w:t>г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5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5"/>
          <w:position w:val="-1"/>
          <w:sz w:val="24"/>
          <w:szCs w:val="24"/>
        </w:rPr>
        <w:t>у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ющ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м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из</w:t>
      </w:r>
      <w:r w:rsidRPr="00D578A4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position w:val="-1"/>
          <w:sz w:val="24"/>
          <w:szCs w:val="24"/>
        </w:rPr>
        <w:t>ци</w:t>
      </w:r>
      <w:r w:rsidRPr="00D578A4">
        <w:rPr>
          <w:rFonts w:ascii="Times New Roman" w:hAnsi="Times New Roman" w:cs="Times New Roman"/>
          <w:position w:val="-1"/>
          <w:sz w:val="24"/>
          <w:szCs w:val="24"/>
        </w:rPr>
        <w:t>ю ФГОС.</w:t>
      </w:r>
    </w:p>
    <w:p w:rsidR="00416434" w:rsidRPr="00D578A4" w:rsidRDefault="00416434" w:rsidP="00D578A4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after="0" w:line="274" w:lineRule="exact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D578A4">
        <w:rPr>
          <w:rFonts w:ascii="Times New Roman" w:hAnsi="Times New Roman" w:cs="Times New Roman"/>
          <w:sz w:val="24"/>
          <w:szCs w:val="24"/>
        </w:rPr>
        <w:t>Орг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D578A4">
        <w:rPr>
          <w:rFonts w:ascii="Times New Roman" w:hAnsi="Times New Roman" w:cs="Times New Roman"/>
          <w:sz w:val="24"/>
          <w:szCs w:val="24"/>
        </w:rPr>
        <w:t>ов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578A4">
        <w:rPr>
          <w:rFonts w:ascii="Times New Roman" w:hAnsi="Times New Roman" w:cs="Times New Roman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эффек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вн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я</w:t>
      </w:r>
      <w:r w:rsidRPr="00D578A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дров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я</w:t>
      </w:r>
      <w:r w:rsidRPr="00D578A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ол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D578A4">
        <w:rPr>
          <w:rFonts w:ascii="Times New Roman" w:hAnsi="Times New Roman" w:cs="Times New Roman"/>
          <w:sz w:val="24"/>
          <w:szCs w:val="24"/>
        </w:rPr>
        <w:t>,</w:t>
      </w:r>
      <w:r w:rsidRPr="00D578A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578A4">
        <w:rPr>
          <w:rFonts w:ascii="Times New Roman" w:hAnsi="Times New Roman" w:cs="Times New Roman"/>
          <w:sz w:val="24"/>
          <w:szCs w:val="24"/>
        </w:rPr>
        <w:t>воляющая</w:t>
      </w:r>
      <w:r w:rsidRPr="00D578A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D578A4">
        <w:rPr>
          <w:rFonts w:ascii="Times New Roman" w:hAnsi="Times New Roman" w:cs="Times New Roman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578A4">
        <w:rPr>
          <w:rFonts w:ascii="Times New Roman" w:hAnsi="Times New Roman" w:cs="Times New Roman"/>
          <w:sz w:val="24"/>
          <w:szCs w:val="24"/>
        </w:rPr>
        <w:t>ов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ть</w:t>
      </w:r>
      <w:r w:rsidRPr="00D578A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рово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D578A4">
        <w:rPr>
          <w:rFonts w:ascii="Times New Roman" w:hAnsi="Times New Roman" w:cs="Times New Roman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о</w:t>
      </w:r>
      <w:r w:rsidRPr="00D578A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вн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z w:val="24"/>
          <w:szCs w:val="24"/>
        </w:rPr>
        <w:t>др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z w:val="24"/>
          <w:szCs w:val="24"/>
        </w:rPr>
        <w:t>ю</w:t>
      </w:r>
      <w:r w:rsidRPr="00D578A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ФГОС, и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мее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578A4">
        <w:rPr>
          <w:rFonts w:ascii="Times New Roman" w:hAnsi="Times New Roman" w:cs="Times New Roman"/>
          <w:sz w:val="24"/>
          <w:szCs w:val="24"/>
        </w:rPr>
        <w:t xml:space="preserve">я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578A4">
        <w:rPr>
          <w:rFonts w:ascii="Times New Roman" w:hAnsi="Times New Roman" w:cs="Times New Roman"/>
          <w:sz w:val="24"/>
          <w:szCs w:val="24"/>
        </w:rPr>
        <w:t>т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вное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л</w:t>
      </w:r>
      <w:r w:rsidRPr="00D578A4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578A4">
        <w:rPr>
          <w:rFonts w:ascii="Times New Roman" w:hAnsi="Times New Roman" w:cs="Times New Roman"/>
          <w:sz w:val="24"/>
          <w:szCs w:val="24"/>
        </w:rPr>
        <w:t>ров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578A4">
        <w:rPr>
          <w:rFonts w:ascii="Times New Roman" w:hAnsi="Times New Roman" w:cs="Times New Roman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бо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578A4">
        <w:rPr>
          <w:rFonts w:ascii="Times New Roman" w:hAnsi="Times New Roman" w:cs="Times New Roman"/>
          <w:sz w:val="24"/>
          <w:szCs w:val="24"/>
        </w:rPr>
        <w:t>ы в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z w:val="24"/>
          <w:szCs w:val="24"/>
        </w:rPr>
        <w:t>д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D578A4">
        <w:rPr>
          <w:rFonts w:ascii="Times New Roman" w:hAnsi="Times New Roman" w:cs="Times New Roman"/>
          <w:sz w:val="24"/>
          <w:szCs w:val="24"/>
        </w:rPr>
        <w:t>ом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578A4">
        <w:rPr>
          <w:rFonts w:ascii="Times New Roman" w:hAnsi="Times New Roman" w:cs="Times New Roman"/>
          <w:sz w:val="24"/>
          <w:szCs w:val="24"/>
        </w:rPr>
        <w:t>р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578A4">
        <w:rPr>
          <w:rFonts w:ascii="Times New Roman" w:hAnsi="Times New Roman" w:cs="Times New Roman"/>
          <w:sz w:val="24"/>
          <w:szCs w:val="24"/>
        </w:rPr>
        <w:t>вл</w:t>
      </w:r>
      <w:r w:rsidRPr="00D578A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78A4">
        <w:rPr>
          <w:rFonts w:ascii="Times New Roman" w:hAnsi="Times New Roman" w:cs="Times New Roman"/>
          <w:spacing w:val="1"/>
          <w:sz w:val="24"/>
          <w:szCs w:val="24"/>
        </w:rPr>
        <w:t>нии</w:t>
      </w:r>
      <w:r w:rsidRPr="00D578A4">
        <w:rPr>
          <w:rFonts w:ascii="Times New Roman" w:hAnsi="Times New Roman" w:cs="Times New Roman"/>
          <w:sz w:val="24"/>
          <w:szCs w:val="24"/>
        </w:rPr>
        <w:t>.</w:t>
      </w:r>
    </w:p>
    <w:p w:rsidR="00416434" w:rsidRPr="00D578A4" w:rsidRDefault="00416434" w:rsidP="00D578A4">
      <w:pPr>
        <w:spacing w:after="0"/>
        <w:rPr>
          <w:rFonts w:ascii="Times New Roman" w:hAnsi="Times New Roman" w:cs="Times New Roman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3310"/>
        <w:gridCol w:w="1707"/>
        <w:gridCol w:w="1841"/>
        <w:gridCol w:w="2486"/>
      </w:tblGrid>
      <w:tr w:rsidR="00416434" w:rsidRPr="00D578A4" w:rsidTr="00D802F6">
        <w:trPr>
          <w:trHeight w:val="529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 w:rsidP="00D57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416434" w:rsidRPr="00D578A4" w:rsidTr="00D802F6">
        <w:trPr>
          <w:trHeight w:val="57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Создание   рабочей  группы по подготовке к введению ФГОС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>.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Утверждение положения о рабочей  группе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F29DD" w:rsidRDefault="004F29DD" w:rsidP="004F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16434" w:rsidRPr="00D578A4" w:rsidRDefault="00416434" w:rsidP="004F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201</w:t>
            </w:r>
            <w:r w:rsidR="00D57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</w:p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Приказ о создании рабочей  групп</w:t>
            </w:r>
            <w:r w:rsidR="00D802F6">
              <w:rPr>
                <w:rFonts w:ascii="Times New Roman" w:hAnsi="Times New Roman" w:cs="Times New Roman"/>
              </w:rPr>
              <w:t>ы по подготовке к введению ФГОС</w:t>
            </w:r>
            <w:r w:rsidRPr="00D578A4">
              <w:rPr>
                <w:rFonts w:ascii="Times New Roman" w:hAnsi="Times New Roman" w:cs="Times New Roman"/>
              </w:rPr>
              <w:t xml:space="preserve">. 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Положение о рабочей  группе.</w:t>
            </w:r>
          </w:p>
        </w:tc>
      </w:tr>
      <w:tr w:rsidR="00416434" w:rsidRPr="00D578A4" w:rsidTr="00D802F6">
        <w:trPr>
          <w:trHeight w:val="1682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F2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201</w:t>
            </w:r>
            <w:r w:rsidR="00D57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</w:p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416434" w:rsidRPr="00D578A4" w:rsidTr="00D802F6">
        <w:trPr>
          <w:trHeight w:val="2277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 w:rsidP="00D57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Проведение инструктивно-методических совещаний по ознакомлению с нормативно-правовыми документами, </w:t>
            </w:r>
            <w:r w:rsidRPr="00D578A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D578A4">
              <w:rPr>
                <w:rFonts w:ascii="Times New Roman" w:hAnsi="Times New Roman" w:cs="Times New Roman"/>
              </w:rPr>
              <w:t xml:space="preserve">регулирующими  введение ФГОС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 мере поступления нормативно-правовых  документов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 Заведующая</w:t>
            </w:r>
          </w:p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Протоколы </w:t>
            </w:r>
            <w:proofErr w:type="gramStart"/>
            <w:r w:rsidRPr="00D578A4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 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совещаний</w:t>
            </w:r>
          </w:p>
        </w:tc>
      </w:tr>
      <w:tr w:rsidR="00416434" w:rsidRPr="00D578A4" w:rsidTr="00D802F6">
        <w:trPr>
          <w:trHeight w:val="54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  <w:r w:rsidR="00B26E8B" w:rsidRPr="00D578A4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416434" w:rsidRPr="00D578A4" w:rsidTr="00D802F6">
        <w:trPr>
          <w:trHeight w:val="54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Протоколы и материалы семинаров</w:t>
            </w:r>
          </w:p>
        </w:tc>
      </w:tr>
      <w:tr w:rsidR="00416434" w:rsidRPr="00D578A4" w:rsidTr="00D802F6">
        <w:trPr>
          <w:trHeight w:val="1653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B26E8B" w:rsidP="00B26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</w:t>
            </w:r>
            <w:r w:rsidR="00416434" w:rsidRPr="00D578A4">
              <w:rPr>
                <w:rFonts w:ascii="Times New Roman" w:hAnsi="Times New Roman" w:cs="Times New Roman"/>
              </w:rPr>
              <w:t xml:space="preserve"> обучающих семинарах по теме «Организация работы по переходу на ФГОС»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Программы 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семинаров</w:t>
            </w:r>
          </w:p>
        </w:tc>
      </w:tr>
      <w:tr w:rsidR="00416434" w:rsidRPr="00D578A4" w:rsidTr="00D802F6">
        <w:trPr>
          <w:trHeight w:val="614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Создание информ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ци</w:t>
            </w:r>
            <w:r w:rsidRPr="00D578A4">
              <w:rPr>
                <w:rFonts w:ascii="Times New Roman" w:hAnsi="Times New Roman" w:cs="Times New Roman"/>
              </w:rPr>
              <w:t>о</w:t>
            </w:r>
            <w:r w:rsidRPr="00D578A4">
              <w:rPr>
                <w:rFonts w:ascii="Times New Roman" w:hAnsi="Times New Roman" w:cs="Times New Roman"/>
                <w:spacing w:val="-1"/>
              </w:rPr>
              <w:t>н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</w:rPr>
              <w:t xml:space="preserve">ого 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-1"/>
              </w:rPr>
              <w:t>ен</w:t>
            </w:r>
            <w:r w:rsidRPr="00D578A4">
              <w:rPr>
                <w:rFonts w:ascii="Times New Roman" w:hAnsi="Times New Roman" w:cs="Times New Roman"/>
              </w:rPr>
              <w:t>да о в</w:t>
            </w:r>
            <w:r w:rsidRPr="00D578A4">
              <w:rPr>
                <w:rFonts w:ascii="Times New Roman" w:hAnsi="Times New Roman" w:cs="Times New Roman"/>
                <w:spacing w:val="-1"/>
              </w:rPr>
              <w:t>ве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и</w:t>
            </w:r>
            <w:r w:rsidRPr="00D578A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и</w:t>
            </w:r>
            <w:r w:rsidRPr="00D578A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</w:t>
            </w:r>
            <w:r w:rsidRPr="00D578A4">
              <w:rPr>
                <w:rFonts w:ascii="Times New Roman" w:hAnsi="Times New Roman" w:cs="Times New Roman"/>
                <w:spacing w:val="-1"/>
              </w:rPr>
              <w:t>еа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1"/>
              </w:rPr>
              <w:t>из</w:t>
            </w:r>
            <w:r w:rsidRPr="00D578A4">
              <w:rPr>
                <w:rFonts w:ascii="Times New Roman" w:hAnsi="Times New Roman" w:cs="Times New Roman"/>
                <w:spacing w:val="-3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ци</w:t>
            </w:r>
            <w:r w:rsidRPr="00D578A4">
              <w:rPr>
                <w:rFonts w:ascii="Times New Roman" w:hAnsi="Times New Roman" w:cs="Times New Roman"/>
              </w:rPr>
              <w:t>и</w:t>
            </w:r>
            <w:r w:rsidRPr="00D578A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2"/>
              </w:rPr>
              <w:t>Ф</w:t>
            </w:r>
            <w:r w:rsidRPr="00D578A4">
              <w:rPr>
                <w:rFonts w:ascii="Times New Roman" w:hAnsi="Times New Roman" w:cs="Times New Roman"/>
              </w:rPr>
              <w:t>ГОС</w:t>
            </w:r>
            <w:r w:rsidRPr="00D578A4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812">
              <w:rPr>
                <w:rFonts w:ascii="Times New Roman" w:hAnsi="Times New Roman" w:cs="Times New Roman"/>
              </w:rPr>
              <w:t>ктябрь 2014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Обновление информации 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Информационный стенд с периодически обновляющимися материалами</w:t>
            </w:r>
          </w:p>
        </w:tc>
      </w:tr>
      <w:tr w:rsidR="00416434" w:rsidRPr="00D578A4" w:rsidTr="00D802F6">
        <w:trPr>
          <w:trHeight w:val="1965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Просмотр и обсуждение администрацией и педагогами видеозаписи серии </w:t>
            </w:r>
            <w:proofErr w:type="spellStart"/>
            <w:r w:rsidRPr="00D578A4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D578A4">
              <w:rPr>
                <w:rFonts w:ascii="Times New Roman" w:hAnsi="Times New Roman" w:cs="Times New Roman"/>
              </w:rPr>
              <w:t xml:space="preserve"> по обсуждению проекта ФГОС   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3B0721" w:rsidRPr="00D578A4" w:rsidRDefault="003B0721" w:rsidP="003B0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  <w:r w:rsidR="00416434" w:rsidRPr="00D578A4">
              <w:rPr>
                <w:rFonts w:ascii="Times New Roman" w:hAnsi="Times New Roman" w:cs="Times New Roman"/>
              </w:rPr>
              <w:t xml:space="preserve">  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воспитатели</w:t>
            </w:r>
            <w:r w:rsidR="00B26E8B" w:rsidRPr="00D578A4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Изучение педагогами ДОУ материалов </w:t>
            </w:r>
            <w:proofErr w:type="spellStart"/>
            <w:r w:rsidRPr="00D578A4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D578A4">
              <w:rPr>
                <w:rFonts w:ascii="Times New Roman" w:hAnsi="Times New Roman" w:cs="Times New Roman"/>
              </w:rPr>
              <w:t xml:space="preserve">  по обсуждению проекта ФГОС.</w:t>
            </w:r>
          </w:p>
        </w:tc>
      </w:tr>
      <w:tr w:rsidR="00416434" w:rsidRPr="00D578A4" w:rsidTr="00D802F6">
        <w:trPr>
          <w:trHeight w:val="60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BF7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Анализ учебно-методического обеспечения образовательного процесса с позиции требований </w:t>
            </w:r>
            <w:r w:rsidRPr="00D578A4">
              <w:rPr>
                <w:rFonts w:ascii="Times New Roman" w:hAnsi="Times New Roman" w:cs="Times New Roman"/>
              </w:rPr>
              <w:lastRenderedPageBreak/>
              <w:t>ФГОС дошкольного образования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7D3639">
              <w:rPr>
                <w:rFonts w:ascii="Times New Roman" w:hAnsi="Times New Roman" w:cs="Times New Roman"/>
              </w:rPr>
              <w:t>арт-май 2015</w:t>
            </w:r>
            <w:r w:rsidR="00D578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416434" w:rsidRPr="00D578A4" w:rsidTr="00D802F6">
        <w:trPr>
          <w:trHeight w:val="345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Выставка литературы в методическом кабинете</w:t>
            </w:r>
          </w:p>
        </w:tc>
      </w:tr>
      <w:tr w:rsidR="00416434" w:rsidRPr="00D578A4" w:rsidTr="00D802F6">
        <w:trPr>
          <w:trHeight w:val="2043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 w:rsidP="008F1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    </w:t>
            </w:r>
            <w:r w:rsidR="009F237E">
              <w:rPr>
                <w:rFonts w:ascii="Times New Roman" w:hAnsi="Times New Roman" w:cs="Times New Roman"/>
              </w:rPr>
              <w:t>д</w:t>
            </w:r>
            <w:r w:rsidR="0042601B">
              <w:rPr>
                <w:rFonts w:ascii="Times New Roman" w:hAnsi="Times New Roman" w:cs="Times New Roman"/>
              </w:rPr>
              <w:t xml:space="preserve">екабрь </w:t>
            </w:r>
            <w:proofErr w:type="gramStart"/>
            <w:r w:rsidR="0042601B">
              <w:rPr>
                <w:rFonts w:ascii="Times New Roman" w:hAnsi="Times New Roman" w:cs="Times New Roman"/>
              </w:rPr>
              <w:t>-м</w:t>
            </w:r>
            <w:proofErr w:type="gramEnd"/>
            <w:r w:rsidR="0042601B">
              <w:rPr>
                <w:rFonts w:ascii="Times New Roman" w:hAnsi="Times New Roman" w:cs="Times New Roman"/>
              </w:rPr>
              <w:t>арт 2015</w:t>
            </w:r>
            <w:r w:rsidR="008F1C0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Перспективный план курсовой подготовки по внедрению ФГОС дошкольного образования.</w:t>
            </w:r>
            <w:r w:rsidRPr="00D578A4">
              <w:rPr>
                <w:rFonts w:ascii="Times New Roman" w:hAnsi="Times New Roman" w:cs="Times New Roman"/>
              </w:rPr>
              <w:br/>
              <w:t>Приказ «Об утверждении графика по повышению уровня профессионального мастерства педагогических работников».</w:t>
            </w:r>
          </w:p>
        </w:tc>
      </w:tr>
      <w:tr w:rsidR="00416434" w:rsidRPr="00D578A4" w:rsidTr="00D802F6">
        <w:trPr>
          <w:trHeight w:val="585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Повышение квалификации педагогических работников</w:t>
            </w:r>
          </w:p>
        </w:tc>
      </w:tr>
      <w:tr w:rsidR="00416434" w:rsidRPr="00D578A4" w:rsidTr="00D802F6">
        <w:trPr>
          <w:trHeight w:val="1346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</w:t>
            </w:r>
            <w:r w:rsidRPr="00D578A4">
              <w:rPr>
                <w:rFonts w:ascii="Times New Roman" w:hAnsi="Times New Roman" w:cs="Times New Roman"/>
                <w:spacing w:val="-1"/>
              </w:rPr>
              <w:t>в</w:t>
            </w:r>
            <w:r w:rsidRPr="00D578A4">
              <w:rPr>
                <w:rFonts w:ascii="Times New Roman" w:hAnsi="Times New Roman" w:cs="Times New Roman"/>
              </w:rPr>
              <w:t>ыш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 xml:space="preserve">е </w:t>
            </w:r>
            <w:r w:rsidRPr="00D578A4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к</w:t>
            </w:r>
            <w:r w:rsidRPr="00D578A4">
              <w:rPr>
                <w:rFonts w:ascii="Times New Roman" w:hAnsi="Times New Roman" w:cs="Times New Roman"/>
              </w:rPr>
              <w:t>в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ф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>ка</w:t>
            </w:r>
            <w:r w:rsidRPr="00D578A4">
              <w:rPr>
                <w:rFonts w:ascii="Times New Roman" w:hAnsi="Times New Roman" w:cs="Times New Roman"/>
                <w:spacing w:val="1"/>
              </w:rPr>
              <w:t>ци</w:t>
            </w:r>
            <w:r w:rsidRPr="00D578A4">
              <w:rPr>
                <w:rFonts w:ascii="Times New Roman" w:hAnsi="Times New Roman" w:cs="Times New Roman"/>
              </w:rPr>
              <w:t xml:space="preserve">и </w:t>
            </w:r>
            <w:r w:rsidRPr="00D578A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гог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>чес</w:t>
            </w:r>
            <w:r w:rsidRPr="00D578A4">
              <w:rPr>
                <w:rFonts w:ascii="Times New Roman" w:hAnsi="Times New Roman" w:cs="Times New Roman"/>
                <w:spacing w:val="1"/>
              </w:rPr>
              <w:t>к</w:t>
            </w:r>
            <w:r w:rsidRPr="00D578A4">
              <w:rPr>
                <w:rFonts w:ascii="Times New Roman" w:hAnsi="Times New Roman" w:cs="Times New Roman"/>
                <w:spacing w:val="-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 xml:space="preserve">х </w:t>
            </w:r>
            <w:r w:rsidRPr="00D578A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бо</w:t>
            </w:r>
            <w:r w:rsidRPr="00D578A4">
              <w:rPr>
                <w:rFonts w:ascii="Times New Roman" w:hAnsi="Times New Roman" w:cs="Times New Roman"/>
                <w:spacing w:val="1"/>
              </w:rPr>
              <w:t>тник</w:t>
            </w:r>
            <w:r w:rsidRPr="00D578A4">
              <w:rPr>
                <w:rFonts w:ascii="Times New Roman" w:hAnsi="Times New Roman" w:cs="Times New Roman"/>
              </w:rPr>
              <w:t xml:space="preserve">ов через 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4"/>
              </w:rPr>
              <w:t>м</w:t>
            </w:r>
            <w:r w:rsidRPr="00D578A4">
              <w:rPr>
                <w:rFonts w:ascii="Times New Roman" w:hAnsi="Times New Roman" w:cs="Times New Roman"/>
              </w:rPr>
              <w:t>у</w:t>
            </w:r>
            <w:r w:rsidRPr="00D578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внутреннего обучения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 в соответствии с планом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Повышение квалификации педагогических работников</w:t>
            </w:r>
          </w:p>
        </w:tc>
      </w:tr>
      <w:tr w:rsidR="00416434" w:rsidRPr="00D578A4" w:rsidTr="00D802F6">
        <w:trPr>
          <w:trHeight w:val="172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Размещение на сайте ДОУ информации о введении ФГОС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  <w:r w:rsidR="00B26E8B" w:rsidRPr="00D578A4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Обеспечение публичной отчётности о ходе  подготовки к введению ФГОС  </w:t>
            </w:r>
          </w:p>
        </w:tc>
      </w:tr>
      <w:tr w:rsidR="00416434" w:rsidRPr="00D578A4" w:rsidTr="00D802F6">
        <w:trPr>
          <w:trHeight w:val="240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  <w:r w:rsidR="00975A48">
              <w:rPr>
                <w:rFonts w:ascii="Times New Roman" w:hAnsi="Times New Roman" w:cs="Times New Roman"/>
              </w:rPr>
              <w:t>,</w:t>
            </w:r>
            <w:r w:rsidRPr="00D578A4">
              <w:rPr>
                <w:rFonts w:ascii="Times New Roman" w:hAnsi="Times New Roman" w:cs="Times New Roman"/>
              </w:rPr>
              <w:t xml:space="preserve"> по плану 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Заведующая </w:t>
            </w:r>
            <w:r w:rsidR="00B26E8B"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Информирование общественности о ходе и результатах внедрения ФГОС </w:t>
            </w:r>
            <w:r w:rsidRPr="00D578A4">
              <w:rPr>
                <w:rFonts w:ascii="Times New Roman" w:hAnsi="Times New Roman" w:cs="Times New Roman"/>
                <w:color w:val="000000"/>
              </w:rPr>
              <w:t>дошкольного образования</w:t>
            </w:r>
          </w:p>
        </w:tc>
      </w:tr>
      <w:tr w:rsidR="00416434" w:rsidRPr="00D578A4" w:rsidTr="00D802F6">
        <w:trPr>
          <w:trHeight w:val="1815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Планирование консультаций по запросам педагогов.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Выступления на родительских </w:t>
            </w:r>
            <w:r w:rsidRPr="00D578A4">
              <w:rPr>
                <w:rFonts w:ascii="Times New Roman" w:hAnsi="Times New Roman" w:cs="Times New Roman"/>
              </w:rPr>
              <w:lastRenderedPageBreak/>
              <w:t>собраниях.</w:t>
            </w:r>
          </w:p>
        </w:tc>
      </w:tr>
      <w:tr w:rsidR="00416434" w:rsidRPr="00D578A4" w:rsidTr="00D802F6">
        <w:trPr>
          <w:trHeight w:val="66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6434" w:rsidRPr="008F1C05" w:rsidRDefault="00416434" w:rsidP="008F1C05">
            <w:pPr>
              <w:rPr>
                <w:rFonts w:ascii="Times New Roman" w:hAnsi="Times New Roman" w:cs="Times New Roman"/>
              </w:rPr>
            </w:pPr>
            <w:r w:rsidRPr="00D578A4">
              <w:rPr>
                <w:rFonts w:ascii="Times New Roman" w:hAnsi="Times New Roman" w:cs="Times New Roman"/>
              </w:rPr>
              <w:t xml:space="preserve">Участие педагогов ДОУ  в </w:t>
            </w:r>
            <w:r w:rsidR="008F1C05">
              <w:rPr>
                <w:rFonts w:ascii="Times New Roman" w:hAnsi="Times New Roman" w:cs="Times New Roman"/>
              </w:rPr>
              <w:t xml:space="preserve">районном </w:t>
            </w:r>
            <w:r w:rsidRPr="00D578A4">
              <w:rPr>
                <w:rFonts w:ascii="Times New Roman" w:hAnsi="Times New Roman" w:cs="Times New Roman"/>
              </w:rPr>
              <w:t xml:space="preserve"> методическом объединении</w:t>
            </w:r>
            <w:proofErr w:type="gramStart"/>
            <w:r w:rsidRPr="00D578A4">
              <w:rPr>
                <w:rFonts w:ascii="Times New Roman" w:hAnsi="Times New Roman" w:cs="Times New Roman"/>
              </w:rPr>
              <w:t xml:space="preserve"> </w:t>
            </w:r>
            <w:r w:rsidR="008F1C05">
              <w:rPr>
                <w:rFonts w:ascii="Times New Roman" w:hAnsi="Times New Roman" w:cs="Times New Roman"/>
              </w:rPr>
              <w:t>,</w:t>
            </w:r>
            <w:proofErr w:type="gramEnd"/>
            <w:r w:rsidR="008F1C05">
              <w:rPr>
                <w:rFonts w:ascii="Times New Roman" w:hAnsi="Times New Roman" w:cs="Times New Roman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 xml:space="preserve">проведение НОД по использованию </w:t>
            </w:r>
            <w:proofErr w:type="spellStart"/>
            <w:r w:rsidRPr="00D578A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578A4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 w:rsidP="00F51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F1C0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Изучение педагогами ДОУ </w:t>
            </w:r>
            <w:proofErr w:type="spellStart"/>
            <w:r w:rsidRPr="00D578A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578A4">
              <w:rPr>
                <w:rFonts w:ascii="Times New Roman" w:hAnsi="Times New Roman" w:cs="Times New Roman"/>
              </w:rPr>
              <w:t xml:space="preserve"> подхода в работе с дошкольниками</w:t>
            </w:r>
          </w:p>
          <w:p w:rsidR="00416434" w:rsidRPr="00D578A4" w:rsidRDefault="00416434">
            <w:pPr>
              <w:rPr>
                <w:rFonts w:ascii="Times New Roman" w:hAnsi="Times New Roman" w:cs="Times New Roman"/>
              </w:rPr>
            </w:pPr>
            <w:r w:rsidRPr="00D578A4">
              <w:rPr>
                <w:rFonts w:ascii="Times New Roman" w:hAnsi="Times New Roman" w:cs="Times New Roman"/>
              </w:rPr>
              <w:t>Конспекты НОД</w:t>
            </w:r>
          </w:p>
          <w:p w:rsidR="00416434" w:rsidRPr="00D578A4" w:rsidRDefault="00416434" w:rsidP="008F6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Программа </w:t>
            </w:r>
          </w:p>
        </w:tc>
      </w:tr>
      <w:tr w:rsidR="00416434" w:rsidRPr="00D578A4" w:rsidTr="00D802F6">
        <w:trPr>
          <w:trHeight w:val="1540"/>
        </w:trPr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53CE7">
              <w:rPr>
                <w:rFonts w:ascii="Times New Roman" w:hAnsi="Times New Roman" w:cs="Times New Roman"/>
              </w:rPr>
              <w:t>арт 2015</w:t>
            </w:r>
            <w:r w:rsidR="000813B1">
              <w:rPr>
                <w:rFonts w:ascii="Times New Roman" w:hAnsi="Times New Roman" w:cs="Times New Roman"/>
              </w:rPr>
              <w:t xml:space="preserve"> </w:t>
            </w:r>
            <w:r w:rsidR="008F1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416434" w:rsidRPr="00D578A4" w:rsidTr="00D802F6">
        <w:trPr>
          <w:trHeight w:val="926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Ан</w:t>
            </w:r>
            <w:r w:rsidRPr="00D578A4">
              <w:rPr>
                <w:rFonts w:ascii="Times New Roman" w:hAnsi="Times New Roman" w:cs="Times New Roman"/>
                <w:spacing w:val="1"/>
              </w:rPr>
              <w:t>к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ров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ро</w:t>
            </w:r>
            <w:r w:rsidRPr="00D578A4">
              <w:rPr>
                <w:rFonts w:ascii="Times New Roman" w:hAnsi="Times New Roman" w:cs="Times New Roman"/>
                <w:spacing w:val="-2"/>
              </w:rPr>
              <w:t>д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-3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й</w:t>
            </w:r>
            <w:r w:rsidRPr="00D578A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(</w:t>
            </w:r>
            <w:r w:rsidRPr="00D578A4">
              <w:rPr>
                <w:rFonts w:ascii="Times New Roman" w:hAnsi="Times New Roman" w:cs="Times New Roman"/>
                <w:spacing w:val="-1"/>
              </w:rPr>
              <w:t>в</w:t>
            </w:r>
            <w:r w:rsidRPr="00D578A4">
              <w:rPr>
                <w:rFonts w:ascii="Times New Roman" w:hAnsi="Times New Roman" w:cs="Times New Roman"/>
              </w:rPr>
              <w:t>ыя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м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я</w:t>
            </w:r>
            <w:r w:rsidRPr="00D578A4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род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й</w:t>
            </w:r>
            <w:r w:rsidRPr="00D578A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о</w:t>
            </w:r>
            <w:r w:rsidRPr="00D578A4">
              <w:rPr>
                <w:rFonts w:ascii="Times New Roman" w:hAnsi="Times New Roman" w:cs="Times New Roman"/>
                <w:spacing w:val="17"/>
              </w:rPr>
              <w:t xml:space="preserve"> введении в РФ </w:t>
            </w:r>
            <w:r w:rsidRPr="00D578A4">
              <w:rPr>
                <w:rFonts w:ascii="Times New Roman" w:hAnsi="Times New Roman" w:cs="Times New Roman"/>
                <w:spacing w:val="-2"/>
              </w:rPr>
              <w:t>Ф</w:t>
            </w:r>
            <w:r w:rsidRPr="00D578A4">
              <w:rPr>
                <w:rFonts w:ascii="Times New Roman" w:hAnsi="Times New Roman" w:cs="Times New Roman"/>
              </w:rPr>
              <w:t xml:space="preserve">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 w:rsidP="0008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13F94">
              <w:rPr>
                <w:rFonts w:ascii="Times New Roman" w:hAnsi="Times New Roman" w:cs="Times New Roman"/>
              </w:rPr>
              <w:t>прель 2015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Default="00416434">
            <w:pPr>
              <w:jc w:val="center"/>
              <w:rPr>
                <w:rFonts w:ascii="Times New Roman" w:hAnsi="Times New Roman" w:cs="Times New Roman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</w:p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B26E8B" w:rsidRPr="00D578A4" w:rsidRDefault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>.</w:t>
            </w:r>
          </w:p>
        </w:tc>
      </w:tr>
      <w:tr w:rsidR="00416434" w:rsidRPr="00D578A4" w:rsidTr="00D802F6">
        <w:trPr>
          <w:trHeight w:val="1426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Знакомство педагогов ДОУ с изменением порядка аттестации педагогических работников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D21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201</w:t>
            </w:r>
            <w:r w:rsidR="00D21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8B" w:rsidRPr="00D578A4" w:rsidRDefault="00B26E8B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Информация для педагогов об изменении порядка аттестации педагогических работников</w:t>
            </w:r>
          </w:p>
        </w:tc>
      </w:tr>
      <w:tr w:rsidR="00416434" w:rsidRPr="00D578A4" w:rsidTr="00D802F6">
        <w:trPr>
          <w:trHeight w:val="1903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Круглый стол «Ре</w:t>
            </w:r>
            <w:r w:rsidR="009D56EB">
              <w:rPr>
                <w:rFonts w:ascii="Times New Roman" w:hAnsi="Times New Roman" w:cs="Times New Roman"/>
              </w:rPr>
              <w:t xml:space="preserve">зультаты, проблемы </w:t>
            </w:r>
            <w:r w:rsidR="00A34CF4">
              <w:rPr>
                <w:rFonts w:ascii="Times New Roman" w:hAnsi="Times New Roman" w:cs="Times New Roman"/>
              </w:rPr>
              <w:t xml:space="preserve"> работы по  введению </w:t>
            </w:r>
            <w:r w:rsidRPr="00D578A4">
              <w:rPr>
                <w:rFonts w:ascii="Times New Roman" w:hAnsi="Times New Roman" w:cs="Times New Roman"/>
              </w:rPr>
              <w:t>ФГОС» с участием администрации и педагогов.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F64D3">
              <w:rPr>
                <w:rFonts w:ascii="Times New Roman" w:hAnsi="Times New Roman" w:cs="Times New Roman"/>
              </w:rPr>
              <w:t>ай 2015</w:t>
            </w:r>
            <w:r w:rsidR="008F1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D578A4">
              <w:rPr>
                <w:rFonts w:ascii="Times New Roman" w:hAnsi="Times New Roman" w:cs="Times New Roman"/>
              </w:rPr>
              <w:t>внесение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 возможных дополнений в содержание ООП дошкольного образования.</w:t>
            </w:r>
            <w:r w:rsidRPr="00D578A4">
              <w:rPr>
                <w:rFonts w:ascii="Times New Roman" w:hAnsi="Times New Roman" w:cs="Times New Roman"/>
              </w:rPr>
              <w:br/>
              <w:t>Анализ работы</w:t>
            </w:r>
            <w:r w:rsidR="001538CB">
              <w:rPr>
                <w:rFonts w:ascii="Times New Roman" w:hAnsi="Times New Roman" w:cs="Times New Roman"/>
              </w:rPr>
              <w:t xml:space="preserve"> ДОУ по введению ФГОС </w:t>
            </w:r>
            <w:proofErr w:type="gramStart"/>
            <w:r w:rsidR="001538CB">
              <w:rPr>
                <w:rFonts w:ascii="Times New Roman" w:hAnsi="Times New Roman" w:cs="Times New Roman"/>
              </w:rPr>
              <w:t>ДО</w:t>
            </w:r>
            <w:proofErr w:type="gramEnd"/>
            <w:r w:rsidR="001538CB">
              <w:rPr>
                <w:rFonts w:ascii="Times New Roman" w:hAnsi="Times New Roman" w:cs="Times New Roman"/>
              </w:rPr>
              <w:t xml:space="preserve"> за 2014/2015</w:t>
            </w:r>
            <w:r w:rsidRPr="00D578A4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416434" w:rsidRPr="00D578A4" w:rsidTr="00D802F6">
        <w:trPr>
          <w:trHeight w:val="1250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 w:rsidP="00B26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Обеспечение соответствия нормативной базы </w:t>
            </w:r>
            <w:r w:rsidR="00B26E8B">
              <w:rPr>
                <w:rFonts w:ascii="Times New Roman" w:hAnsi="Times New Roman" w:cs="Times New Roman"/>
              </w:rPr>
              <w:t xml:space="preserve">организации </w:t>
            </w:r>
            <w:r w:rsidRPr="00D578A4">
              <w:rPr>
                <w:rFonts w:ascii="Times New Roman" w:hAnsi="Times New Roman" w:cs="Times New Roman"/>
              </w:rPr>
              <w:t>требованиям ФГОС дошкольного образования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</w:t>
            </w:r>
            <w:r w:rsidR="008F1C05"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  <w:r w:rsidR="00B26E8B" w:rsidRPr="00D578A4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Изменения и дополнения в нормативные документы ДОУ в свете введения ФГОС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>.</w:t>
            </w:r>
          </w:p>
        </w:tc>
      </w:tr>
      <w:tr w:rsidR="00416434" w:rsidRPr="00D578A4" w:rsidTr="00D802F6">
        <w:trPr>
          <w:trHeight w:val="645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Отчёт руководителя  рабочей группы по организации  работы по переходу на ФГОС дошкольного образования 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F1C05">
              <w:rPr>
                <w:rFonts w:ascii="Times New Roman" w:hAnsi="Times New Roman" w:cs="Times New Roman"/>
              </w:rPr>
              <w:t xml:space="preserve">ай 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201</w:t>
            </w:r>
            <w:r w:rsidR="00840D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Руководитель творческой группы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Отчет руководителя творческой группы, материалы работы творческой группы, протокола заседаний</w:t>
            </w:r>
          </w:p>
        </w:tc>
      </w:tr>
      <w:tr w:rsidR="00416434" w:rsidRPr="00D578A4" w:rsidTr="00D802F6">
        <w:trPr>
          <w:trHeight w:val="2261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A425D4" w:rsidRDefault="00A425D4">
            <w:pPr>
              <w:rPr>
                <w:rFonts w:ascii="Times New Roman" w:eastAsia="Times New Roman" w:hAnsi="Times New Roman" w:cs="Times New Roman"/>
              </w:rPr>
            </w:pPr>
            <w:r w:rsidRPr="00A425D4">
              <w:rPr>
                <w:rFonts w:ascii="Times New Roman" w:hAnsi="Times New Roman" w:cs="Times New Roman"/>
              </w:rPr>
              <w:t xml:space="preserve"> Проектирование  и разработка</w:t>
            </w:r>
            <w:r w:rsidR="00416434" w:rsidRPr="00A425D4">
              <w:rPr>
                <w:rFonts w:ascii="Times New Roman" w:hAnsi="Times New Roman" w:cs="Times New Roman"/>
              </w:rPr>
              <w:t xml:space="preserve"> основной образовательной программы дошкольного образования в соответствии с ФГОС</w:t>
            </w:r>
            <w:r w:rsidR="00416434" w:rsidRPr="00A425D4">
              <w:rPr>
                <w:rFonts w:ascii="Times New Roman" w:hAnsi="Times New Roman" w:cs="Times New Roman"/>
                <w:color w:val="000000"/>
              </w:rPr>
              <w:t xml:space="preserve"> дошкольного образования</w:t>
            </w:r>
            <w:r w:rsidR="00416434" w:rsidRPr="00A42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16434" w:rsidRPr="00A425D4" w:rsidRDefault="00A425D4" w:rsidP="00A425D4">
            <w:pPr>
              <w:rPr>
                <w:rFonts w:ascii="Times New Roman" w:eastAsia="Times New Roman" w:hAnsi="Times New Roman" w:cs="Times New Roman"/>
              </w:rPr>
            </w:pPr>
            <w:r w:rsidRPr="00A425D4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Pr="00A425D4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Заведующая</w:t>
            </w:r>
            <w:r w:rsidR="00B26E8B" w:rsidRPr="00D578A4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416434" w:rsidRPr="00D578A4" w:rsidTr="00D802F6">
        <w:trPr>
          <w:trHeight w:val="1254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 w:rsidP="00B26E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Под</w:t>
            </w:r>
            <w:r w:rsidRPr="00D578A4">
              <w:rPr>
                <w:rFonts w:ascii="Times New Roman" w:hAnsi="Times New Roman" w:cs="Times New Roman"/>
                <w:spacing w:val="-1"/>
              </w:rPr>
              <w:t>ве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тогов р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бо</w:t>
            </w:r>
            <w:r w:rsidRPr="00D578A4">
              <w:rPr>
                <w:rFonts w:ascii="Times New Roman" w:hAnsi="Times New Roman" w:cs="Times New Roman"/>
                <w:spacing w:val="1"/>
              </w:rPr>
              <w:t>т</w:t>
            </w:r>
            <w:r w:rsidR="0017537C">
              <w:rPr>
                <w:rFonts w:ascii="Times New Roman" w:hAnsi="Times New Roman" w:cs="Times New Roman"/>
              </w:rPr>
              <w:t xml:space="preserve">ы по </w:t>
            </w:r>
            <w:r w:rsidRPr="00D578A4">
              <w:rPr>
                <w:rFonts w:ascii="Times New Roman" w:hAnsi="Times New Roman" w:cs="Times New Roman"/>
              </w:rPr>
              <w:t>в</w:t>
            </w:r>
            <w:r w:rsidRPr="00D578A4">
              <w:rPr>
                <w:rFonts w:ascii="Times New Roman" w:hAnsi="Times New Roman" w:cs="Times New Roman"/>
                <w:spacing w:val="1"/>
              </w:rPr>
              <w:t>в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ю  ФГ</w:t>
            </w:r>
            <w:r w:rsidRPr="00D578A4">
              <w:rPr>
                <w:rFonts w:ascii="Times New Roman" w:hAnsi="Times New Roman" w:cs="Times New Roman"/>
                <w:spacing w:val="-2"/>
              </w:rPr>
              <w:t>О</w:t>
            </w:r>
            <w:r w:rsidRPr="00D578A4">
              <w:rPr>
                <w:rFonts w:ascii="Times New Roman" w:hAnsi="Times New Roman" w:cs="Times New Roman"/>
              </w:rPr>
              <w:t xml:space="preserve">С  </w:t>
            </w:r>
            <w:r w:rsidRPr="00D578A4">
              <w:rPr>
                <w:rFonts w:ascii="Times New Roman" w:hAnsi="Times New Roman" w:cs="Times New Roman"/>
                <w:spacing w:val="1"/>
              </w:rPr>
              <w:t>з</w:t>
            </w:r>
            <w:r w:rsidRPr="00D578A4">
              <w:rPr>
                <w:rFonts w:ascii="Times New Roman" w:hAnsi="Times New Roman" w:cs="Times New Roman"/>
              </w:rPr>
              <w:t>а</w:t>
            </w:r>
            <w:r w:rsidRPr="00D578A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</w:rPr>
              <w:t>рош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дш</w:t>
            </w:r>
            <w:r w:rsidRPr="00D578A4">
              <w:rPr>
                <w:rFonts w:ascii="Times New Roman" w:hAnsi="Times New Roman" w:cs="Times New Roman"/>
                <w:spacing w:val="-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й</w:t>
            </w:r>
            <w:r w:rsidR="00B26E8B">
              <w:rPr>
                <w:rFonts w:ascii="Times New Roman" w:hAnsi="Times New Roman" w:cs="Times New Roman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 xml:space="preserve">год 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</w:rPr>
              <w:t>а</w:t>
            </w:r>
            <w:r w:rsidRPr="00D578A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гог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>чес</w:t>
            </w:r>
            <w:r w:rsidRPr="00D578A4">
              <w:rPr>
                <w:rFonts w:ascii="Times New Roman" w:hAnsi="Times New Roman" w:cs="Times New Roman"/>
                <w:spacing w:val="1"/>
              </w:rPr>
              <w:t>к</w:t>
            </w:r>
            <w:r w:rsidRPr="00D578A4">
              <w:rPr>
                <w:rFonts w:ascii="Times New Roman" w:hAnsi="Times New Roman" w:cs="Times New Roman"/>
              </w:rPr>
              <w:t>ом</w:t>
            </w:r>
            <w:r w:rsidRPr="00D578A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</w:rPr>
              <w:t>ов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9F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="00416434" w:rsidRPr="00D578A4">
              <w:rPr>
                <w:rFonts w:ascii="Times New Roman" w:hAnsi="Times New Roman" w:cs="Times New Roman"/>
              </w:rPr>
              <w:t>ай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201</w:t>
            </w:r>
            <w:r w:rsidR="00EE3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Заведующая </w:t>
            </w:r>
            <w:r w:rsidR="00B26E8B"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Материалы работы по подго</w:t>
            </w:r>
            <w:r w:rsidR="007E1D14">
              <w:rPr>
                <w:rFonts w:ascii="Times New Roman" w:hAnsi="Times New Roman" w:cs="Times New Roman"/>
              </w:rPr>
              <w:t xml:space="preserve">товке к введению ФГОС </w:t>
            </w:r>
            <w:proofErr w:type="gramStart"/>
            <w:r w:rsidR="007E1D14">
              <w:rPr>
                <w:rFonts w:ascii="Times New Roman" w:hAnsi="Times New Roman" w:cs="Times New Roman"/>
              </w:rPr>
              <w:t>ДО</w:t>
            </w:r>
            <w:proofErr w:type="gramEnd"/>
            <w:r w:rsidR="007E1D14">
              <w:rPr>
                <w:rFonts w:ascii="Times New Roman" w:hAnsi="Times New Roman" w:cs="Times New Roman"/>
              </w:rPr>
              <w:t xml:space="preserve"> за 2014 – 15</w:t>
            </w:r>
            <w:r w:rsidRPr="00D578A4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Протокол педагогического совета</w:t>
            </w:r>
          </w:p>
        </w:tc>
      </w:tr>
      <w:tr w:rsidR="00416434" w:rsidRPr="00D578A4" w:rsidTr="00D802F6">
        <w:trPr>
          <w:trHeight w:val="849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Орг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низ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ци</w:t>
            </w:r>
            <w:r w:rsidRPr="00D578A4">
              <w:rPr>
                <w:rFonts w:ascii="Times New Roman" w:hAnsi="Times New Roman" w:cs="Times New Roman"/>
              </w:rPr>
              <w:t>я</w:t>
            </w:r>
            <w:r w:rsidRPr="00D578A4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3"/>
              </w:rPr>
              <w:t>з</w:t>
            </w:r>
            <w:r w:rsidRPr="00D578A4">
              <w:rPr>
                <w:rFonts w:ascii="Times New Roman" w:hAnsi="Times New Roman" w:cs="Times New Roman"/>
                <w:spacing w:val="-7"/>
              </w:rPr>
              <w:t>у</w:t>
            </w:r>
            <w:r w:rsidRPr="00D578A4">
              <w:rPr>
                <w:rFonts w:ascii="Times New Roman" w:hAnsi="Times New Roman" w:cs="Times New Roman"/>
                <w:spacing w:val="1"/>
              </w:rPr>
              <w:t>ч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я</w:t>
            </w:r>
            <w:r w:rsidRPr="00D578A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о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</w:rPr>
              <w:t xml:space="preserve">ыта  </w:t>
            </w:r>
            <w:r w:rsidRPr="00D578A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вн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др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я</w:t>
            </w:r>
            <w:r w:rsidRPr="00D578A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ФГОС</w:t>
            </w:r>
            <w:r w:rsidRPr="00D578A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 xml:space="preserve">ДО в других </w:t>
            </w:r>
            <w:r w:rsidR="00DE0D8D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Практик</w:t>
            </w:r>
            <w:proofErr w:type="gramStart"/>
            <w:r w:rsidRPr="00D578A4">
              <w:rPr>
                <w:rFonts w:ascii="Times New Roman" w:hAnsi="Times New Roman" w:cs="Times New Roman"/>
              </w:rPr>
              <w:t>о-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 ориентированный семинар, мастер-классы; методические материалы</w:t>
            </w:r>
          </w:p>
        </w:tc>
      </w:tr>
      <w:tr w:rsidR="00416434" w:rsidRPr="00D578A4" w:rsidTr="00D802F6">
        <w:trPr>
          <w:trHeight w:val="1868"/>
        </w:trPr>
        <w:tc>
          <w:tcPr>
            <w:tcW w:w="260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9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  <w:spacing w:val="1"/>
              </w:rPr>
              <w:t>Р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бо</w:t>
            </w:r>
            <w:r w:rsidRPr="00D578A4">
              <w:rPr>
                <w:rFonts w:ascii="Times New Roman" w:hAnsi="Times New Roman" w:cs="Times New Roman"/>
                <w:spacing w:val="1"/>
              </w:rPr>
              <w:t>т</w:t>
            </w:r>
            <w:r w:rsidRPr="00D578A4">
              <w:rPr>
                <w:rFonts w:ascii="Times New Roman" w:hAnsi="Times New Roman" w:cs="Times New Roman"/>
              </w:rPr>
              <w:t xml:space="preserve">а </w:t>
            </w:r>
            <w:r w:rsidRPr="00D578A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 xml:space="preserve">с </w:t>
            </w:r>
            <w:r w:rsidRPr="00D578A4">
              <w:rPr>
                <w:rFonts w:ascii="Times New Roman" w:hAnsi="Times New Roman" w:cs="Times New Roman"/>
                <w:spacing w:val="1"/>
              </w:rPr>
              <w:t>ин</w:t>
            </w:r>
            <w:r w:rsidRPr="00D578A4">
              <w:rPr>
                <w:rFonts w:ascii="Times New Roman" w:hAnsi="Times New Roman" w:cs="Times New Roman"/>
              </w:rPr>
              <w:t>форм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ци</w:t>
            </w:r>
            <w:r w:rsidRPr="00D578A4">
              <w:rPr>
                <w:rFonts w:ascii="Times New Roman" w:hAnsi="Times New Roman" w:cs="Times New Roman"/>
                <w:spacing w:val="-2"/>
              </w:rPr>
              <w:t>о</w:t>
            </w:r>
            <w:r w:rsidRPr="00D578A4">
              <w:rPr>
                <w:rFonts w:ascii="Times New Roman" w:hAnsi="Times New Roman" w:cs="Times New Roman"/>
                <w:spacing w:val="1"/>
              </w:rPr>
              <w:t>нн</w:t>
            </w:r>
            <w:r w:rsidRPr="00D578A4">
              <w:rPr>
                <w:rFonts w:ascii="Times New Roman" w:hAnsi="Times New Roman" w:cs="Times New Roman"/>
              </w:rPr>
              <w:t>ы</w:t>
            </w:r>
            <w:r w:rsidRPr="00D578A4">
              <w:rPr>
                <w:rFonts w:ascii="Times New Roman" w:hAnsi="Times New Roman" w:cs="Times New Roman"/>
                <w:spacing w:val="-1"/>
              </w:rPr>
              <w:t>м</w:t>
            </w:r>
            <w:r w:rsidRPr="00D578A4">
              <w:rPr>
                <w:rFonts w:ascii="Times New Roman" w:hAnsi="Times New Roman" w:cs="Times New Roman"/>
              </w:rPr>
              <w:t xml:space="preserve">и </w:t>
            </w:r>
            <w:r w:rsidRPr="00D578A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ма</w:t>
            </w:r>
            <w:r w:rsidRPr="00D578A4">
              <w:rPr>
                <w:rFonts w:ascii="Times New Roman" w:hAnsi="Times New Roman" w:cs="Times New Roman"/>
              </w:rPr>
              <w:t>т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р</w:t>
            </w:r>
            <w:r w:rsidRPr="00D578A4">
              <w:rPr>
                <w:rFonts w:ascii="Times New Roman" w:hAnsi="Times New Roman" w:cs="Times New Roman"/>
                <w:spacing w:val="1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-1"/>
              </w:rPr>
              <w:t>ам</w:t>
            </w:r>
            <w:r w:rsidRPr="00D578A4">
              <w:rPr>
                <w:rFonts w:ascii="Times New Roman" w:hAnsi="Times New Roman" w:cs="Times New Roman"/>
              </w:rPr>
              <w:t xml:space="preserve">и </w:t>
            </w:r>
            <w:r w:rsidRPr="00D578A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</w:rPr>
              <w:t xml:space="preserve">а </w:t>
            </w:r>
            <w:r w:rsidRPr="00D578A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са</w:t>
            </w:r>
            <w:r w:rsidRPr="00D578A4">
              <w:rPr>
                <w:rFonts w:ascii="Times New Roman" w:hAnsi="Times New Roman" w:cs="Times New Roman"/>
                <w:spacing w:val="1"/>
              </w:rPr>
              <w:t>й</w:t>
            </w:r>
            <w:r w:rsidRPr="00D578A4">
              <w:rPr>
                <w:rFonts w:ascii="Times New Roman" w:hAnsi="Times New Roman" w:cs="Times New Roman"/>
              </w:rPr>
              <w:t xml:space="preserve">те </w:t>
            </w:r>
            <w:r w:rsidRPr="00D578A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</w:rPr>
              <w:t>о вопро</w:t>
            </w:r>
            <w:r w:rsidRPr="00D578A4">
              <w:rPr>
                <w:rFonts w:ascii="Times New Roman" w:hAnsi="Times New Roman" w:cs="Times New Roman"/>
                <w:spacing w:val="-1"/>
              </w:rPr>
              <w:t>са</w:t>
            </w:r>
            <w:r w:rsidRPr="00D578A4">
              <w:rPr>
                <w:rFonts w:ascii="Times New Roman" w:hAnsi="Times New Roman" w:cs="Times New Roman"/>
              </w:rPr>
              <w:t>м</w:t>
            </w:r>
            <w:r w:rsidRPr="00D578A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</w:t>
            </w:r>
            <w:r w:rsidRPr="00D578A4">
              <w:rPr>
                <w:rFonts w:ascii="Times New Roman" w:hAnsi="Times New Roman" w:cs="Times New Roman"/>
                <w:spacing w:val="1"/>
              </w:rPr>
              <w:t>е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</w:rPr>
              <w:t>л</w:t>
            </w:r>
            <w:r w:rsidRPr="00D578A4">
              <w:rPr>
                <w:rFonts w:ascii="Times New Roman" w:hAnsi="Times New Roman" w:cs="Times New Roman"/>
                <w:spacing w:val="1"/>
              </w:rPr>
              <w:t>из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ц</w:t>
            </w:r>
            <w:r w:rsidRPr="00D578A4">
              <w:rPr>
                <w:rFonts w:ascii="Times New Roman" w:hAnsi="Times New Roman" w:cs="Times New Roman"/>
                <w:spacing w:val="-1"/>
              </w:rPr>
              <w:t>и</w:t>
            </w:r>
            <w:r w:rsidRPr="00D578A4">
              <w:rPr>
                <w:rFonts w:ascii="Times New Roman" w:hAnsi="Times New Roman" w:cs="Times New Roman"/>
              </w:rPr>
              <w:t>и</w:t>
            </w:r>
            <w:r w:rsidRPr="00D578A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ФГОС</w:t>
            </w:r>
            <w:r w:rsidRPr="00D578A4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Pr="00D578A4">
              <w:rPr>
                <w:rFonts w:ascii="Times New Roman" w:hAnsi="Times New Roman" w:cs="Times New Roman"/>
              </w:rPr>
              <w:t>ДО</w:t>
            </w:r>
            <w:proofErr w:type="gramEnd"/>
            <w:r w:rsidRPr="00D578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6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E8B" w:rsidRPr="00D578A4" w:rsidRDefault="00416434" w:rsidP="00B26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 xml:space="preserve">Заведующая </w:t>
            </w:r>
            <w:r w:rsidR="00B26E8B" w:rsidRPr="00D578A4">
              <w:rPr>
                <w:rFonts w:ascii="Times New Roman" w:hAnsi="Times New Roman" w:cs="Times New Roman"/>
              </w:rPr>
              <w:t>Старший воспитатель</w:t>
            </w: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6434" w:rsidRPr="00D578A4" w:rsidRDefault="00416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261" w:type="pc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434" w:rsidRPr="00D578A4" w:rsidRDefault="00416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8A4">
              <w:rPr>
                <w:rFonts w:ascii="Times New Roman" w:hAnsi="Times New Roman" w:cs="Times New Roman"/>
              </w:rPr>
              <w:t>Н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п</w:t>
            </w:r>
            <w:r w:rsidRPr="00D578A4">
              <w:rPr>
                <w:rFonts w:ascii="Times New Roman" w:hAnsi="Times New Roman" w:cs="Times New Roman"/>
              </w:rPr>
              <w:t>ол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и</w:t>
            </w:r>
            <w:r w:rsidRPr="00D578A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с</w:t>
            </w:r>
            <w:r w:rsidRPr="00D578A4">
              <w:rPr>
                <w:rFonts w:ascii="Times New Roman" w:hAnsi="Times New Roman" w:cs="Times New Roman"/>
              </w:rPr>
              <w:t>во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вр</w:t>
            </w:r>
            <w:r w:rsidRPr="00D578A4">
              <w:rPr>
                <w:rFonts w:ascii="Times New Roman" w:hAnsi="Times New Roman" w:cs="Times New Roman"/>
                <w:spacing w:val="1"/>
              </w:rPr>
              <w:t>е</w:t>
            </w:r>
            <w:r w:rsidRPr="00D578A4">
              <w:rPr>
                <w:rFonts w:ascii="Times New Roman" w:hAnsi="Times New Roman" w:cs="Times New Roman"/>
                <w:spacing w:val="-1"/>
              </w:rPr>
              <w:t>ме</w:t>
            </w:r>
            <w:r w:rsidRPr="00D578A4">
              <w:rPr>
                <w:rFonts w:ascii="Times New Roman" w:hAnsi="Times New Roman" w:cs="Times New Roman"/>
                <w:spacing w:val="1"/>
              </w:rPr>
              <w:t>нн</w:t>
            </w:r>
            <w:r w:rsidRPr="00D578A4">
              <w:rPr>
                <w:rFonts w:ascii="Times New Roman" w:hAnsi="Times New Roman" w:cs="Times New Roman"/>
              </w:rPr>
              <w:t>ое</w:t>
            </w:r>
            <w:r w:rsidRPr="00D578A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об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</w:rPr>
              <w:t>овл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  <w:spacing w:val="1"/>
              </w:rPr>
              <w:t>ни</w:t>
            </w:r>
            <w:r w:rsidRPr="00D578A4">
              <w:rPr>
                <w:rFonts w:ascii="Times New Roman" w:hAnsi="Times New Roman" w:cs="Times New Roman"/>
              </w:rPr>
              <w:t>е</w:t>
            </w:r>
            <w:r w:rsidRPr="00D578A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D578A4">
              <w:rPr>
                <w:rFonts w:ascii="Times New Roman" w:hAnsi="Times New Roman" w:cs="Times New Roman"/>
              </w:rPr>
              <w:t>р</w:t>
            </w:r>
            <w:r w:rsidRPr="00D578A4">
              <w:rPr>
                <w:rFonts w:ascii="Times New Roman" w:hAnsi="Times New Roman" w:cs="Times New Roman"/>
                <w:spacing w:val="-1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>з</w:t>
            </w:r>
            <w:r w:rsidRPr="00D578A4">
              <w:rPr>
                <w:rFonts w:ascii="Times New Roman" w:hAnsi="Times New Roman" w:cs="Times New Roman"/>
              </w:rPr>
              <w:t>д</w:t>
            </w:r>
            <w:r w:rsidRPr="00D578A4">
              <w:rPr>
                <w:rFonts w:ascii="Times New Roman" w:hAnsi="Times New Roman" w:cs="Times New Roman"/>
                <w:spacing w:val="-1"/>
              </w:rPr>
              <w:t>е</w:t>
            </w:r>
            <w:r w:rsidRPr="00D578A4">
              <w:rPr>
                <w:rFonts w:ascii="Times New Roman" w:hAnsi="Times New Roman" w:cs="Times New Roman"/>
              </w:rPr>
              <w:t>ла</w:t>
            </w:r>
            <w:r w:rsidRPr="00D578A4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7"/>
              </w:rPr>
              <w:t>«</w:t>
            </w:r>
            <w:r w:rsidRPr="00D578A4">
              <w:rPr>
                <w:rFonts w:ascii="Times New Roman" w:hAnsi="Times New Roman" w:cs="Times New Roman"/>
                <w:spacing w:val="2"/>
              </w:rPr>
              <w:t>Единое образовательное пространство</w:t>
            </w:r>
            <w:r w:rsidRPr="00D578A4">
              <w:rPr>
                <w:rFonts w:ascii="Times New Roman" w:hAnsi="Times New Roman" w:cs="Times New Roman"/>
              </w:rPr>
              <w:t>»</w:t>
            </w:r>
            <w:r w:rsidRPr="00D578A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1"/>
              </w:rPr>
              <w:t>н</w:t>
            </w:r>
            <w:r w:rsidRPr="00D578A4">
              <w:rPr>
                <w:rFonts w:ascii="Times New Roman" w:hAnsi="Times New Roman" w:cs="Times New Roman"/>
              </w:rPr>
              <w:t>а</w:t>
            </w:r>
            <w:r w:rsidRPr="00D578A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578A4">
              <w:rPr>
                <w:rFonts w:ascii="Times New Roman" w:hAnsi="Times New Roman" w:cs="Times New Roman"/>
                <w:spacing w:val="-1"/>
              </w:rPr>
              <w:t>са</w:t>
            </w:r>
            <w:r w:rsidRPr="00D578A4">
              <w:rPr>
                <w:rFonts w:ascii="Times New Roman" w:hAnsi="Times New Roman" w:cs="Times New Roman"/>
                <w:spacing w:val="1"/>
              </w:rPr>
              <w:t>й</w:t>
            </w:r>
            <w:r w:rsidRPr="00D578A4">
              <w:rPr>
                <w:rFonts w:ascii="Times New Roman" w:hAnsi="Times New Roman" w:cs="Times New Roman"/>
              </w:rPr>
              <w:t>те ДОУ.</w:t>
            </w:r>
          </w:p>
        </w:tc>
      </w:tr>
    </w:tbl>
    <w:p w:rsidR="00416434" w:rsidRDefault="00416434" w:rsidP="00416434">
      <w:pPr>
        <w:rPr>
          <w:rFonts w:eastAsia="Times New Roman"/>
        </w:rPr>
      </w:pPr>
    </w:p>
    <w:p w:rsidR="006B49EE" w:rsidRDefault="006B49EE" w:rsidP="006B49EE">
      <w:pPr>
        <w:shd w:val="clear" w:color="auto" w:fill="FFFFFF"/>
        <w:spacing w:line="225" w:lineRule="atLeast"/>
        <w:jc w:val="center"/>
        <w:rPr>
          <w:rFonts w:ascii="Helvetica" w:eastAsia="Times New Roman" w:hAnsi="Helvetica" w:cs="Helvetica"/>
          <w:sz w:val="32"/>
          <w:szCs w:val="32"/>
        </w:rPr>
      </w:pPr>
    </w:p>
    <w:p w:rsidR="006B49EE" w:rsidRDefault="006B49EE" w:rsidP="006B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18"/>
          <w:szCs w:val="18"/>
        </w:rPr>
        <w:br/>
      </w:r>
    </w:p>
    <w:p w:rsidR="00367B75" w:rsidRDefault="00367B75"/>
    <w:sectPr w:rsidR="00367B75" w:rsidSect="0069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9EE"/>
    <w:rsid w:val="000813B1"/>
    <w:rsid w:val="000A1187"/>
    <w:rsid w:val="001538CB"/>
    <w:rsid w:val="0017537C"/>
    <w:rsid w:val="001A4BE8"/>
    <w:rsid w:val="002B6812"/>
    <w:rsid w:val="002F64D3"/>
    <w:rsid w:val="003477EB"/>
    <w:rsid w:val="00367B75"/>
    <w:rsid w:val="00376ED7"/>
    <w:rsid w:val="003B0721"/>
    <w:rsid w:val="00416434"/>
    <w:rsid w:val="0042601B"/>
    <w:rsid w:val="00453CE7"/>
    <w:rsid w:val="004E52E3"/>
    <w:rsid w:val="004F29DD"/>
    <w:rsid w:val="00542740"/>
    <w:rsid w:val="005B5F30"/>
    <w:rsid w:val="00620BF8"/>
    <w:rsid w:val="00690BB3"/>
    <w:rsid w:val="006B49EE"/>
    <w:rsid w:val="007015EF"/>
    <w:rsid w:val="007D3639"/>
    <w:rsid w:val="007D46A2"/>
    <w:rsid w:val="007E1D14"/>
    <w:rsid w:val="00840DE3"/>
    <w:rsid w:val="008772BC"/>
    <w:rsid w:val="008E60D5"/>
    <w:rsid w:val="008F1C05"/>
    <w:rsid w:val="008F66D0"/>
    <w:rsid w:val="00913F94"/>
    <w:rsid w:val="00975A48"/>
    <w:rsid w:val="009D56EB"/>
    <w:rsid w:val="009F237E"/>
    <w:rsid w:val="00A34CF4"/>
    <w:rsid w:val="00A425D4"/>
    <w:rsid w:val="00B26E8B"/>
    <w:rsid w:val="00BF7B57"/>
    <w:rsid w:val="00CC1E96"/>
    <w:rsid w:val="00D02793"/>
    <w:rsid w:val="00D05D72"/>
    <w:rsid w:val="00D218E8"/>
    <w:rsid w:val="00D578A4"/>
    <w:rsid w:val="00D802F6"/>
    <w:rsid w:val="00D87CE9"/>
    <w:rsid w:val="00DE0D8D"/>
    <w:rsid w:val="00E825EC"/>
    <w:rsid w:val="00EE351E"/>
    <w:rsid w:val="00F14D9A"/>
    <w:rsid w:val="00F20553"/>
    <w:rsid w:val="00F51C8E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16434"/>
  </w:style>
  <w:style w:type="character" w:styleId="a3">
    <w:name w:val="Strong"/>
    <w:basedOn w:val="a0"/>
    <w:uiPriority w:val="99"/>
    <w:qFormat/>
    <w:rsid w:val="00416434"/>
    <w:rPr>
      <w:b/>
      <w:bCs/>
    </w:rPr>
  </w:style>
  <w:style w:type="table" w:styleId="a4">
    <w:name w:val="Table Grid"/>
    <w:basedOn w:val="a1"/>
    <w:uiPriority w:val="59"/>
    <w:rsid w:val="00D578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2014-02-17T06:47:00Z</cp:lastPrinted>
  <dcterms:created xsi:type="dcterms:W3CDTF">2014-02-17T04:34:00Z</dcterms:created>
  <dcterms:modified xsi:type="dcterms:W3CDTF">2014-10-14T10:18:00Z</dcterms:modified>
</cp:coreProperties>
</file>